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897FAF" w14:textId="77777777" w:rsidR="008F74D2" w:rsidRPr="004A0455" w:rsidRDefault="008F74D2" w:rsidP="008F74D2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bookmarkStart w:id="0" w:name="_GoBack"/>
      <w:bookmarkEnd w:id="0"/>
      <w:r w:rsidRPr="004A0455">
        <w:rPr>
          <w:rFonts w:ascii="David" w:hAnsi="David" w:cs="David"/>
          <w:b/>
          <w:bCs/>
          <w:sz w:val="36"/>
          <w:szCs w:val="36"/>
          <w:rtl/>
        </w:rPr>
        <w:t>מדינת ישראל – משרד האוצר</w:t>
      </w:r>
    </w:p>
    <w:p w14:paraId="14F4446E" w14:textId="76CE25E4" w:rsidR="008F74D2" w:rsidRPr="004A0455" w:rsidRDefault="008F74D2" w:rsidP="004A128A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 xml:space="preserve">החשב הכללי </w:t>
      </w:r>
    </w:p>
    <w:p w14:paraId="79F1DA24" w14:textId="77777777" w:rsidR="008F74D2" w:rsidRPr="004A0455" w:rsidRDefault="008F74D2" w:rsidP="008F74D2">
      <w:pPr>
        <w:rPr>
          <w:rFonts w:ascii="David" w:hAnsi="David" w:cs="David"/>
          <w:rtl/>
        </w:rPr>
      </w:pPr>
    </w:p>
    <w:p w14:paraId="4E4AA165" w14:textId="77777777" w:rsidR="008F74D2" w:rsidRPr="004A0455" w:rsidRDefault="008F74D2" w:rsidP="008F74D2">
      <w:pPr>
        <w:rPr>
          <w:rFonts w:ascii="David" w:hAnsi="David" w:cs="David"/>
          <w:rtl/>
        </w:rPr>
      </w:pPr>
    </w:p>
    <w:p w14:paraId="78B367E5" w14:textId="27C35DD0" w:rsidR="004A128A" w:rsidRPr="00623F1B" w:rsidRDefault="004A128A" w:rsidP="006469A9">
      <w:pPr>
        <w:spacing w:line="360" w:lineRule="auto"/>
        <w:jc w:val="both"/>
        <w:rPr>
          <w:rFonts w:ascii="David" w:eastAsia="Tahoma" w:hAnsi="David" w:cs="David"/>
          <w:b/>
          <w:bCs/>
          <w:noProof/>
          <w:u w:val="single"/>
          <w:lang w:eastAsia="he-IL"/>
        </w:rPr>
      </w:pPr>
      <w:bookmarkStart w:id="1" w:name="OLE_LINK9"/>
      <w:bookmarkStart w:id="2" w:name="OLE_LINK10"/>
      <w:r w:rsidRPr="00623F1B">
        <w:rPr>
          <w:rFonts w:ascii="David" w:eastAsia="Tahoma" w:hAnsi="David" w:cs="David"/>
          <w:b/>
          <w:bCs/>
          <w:noProof/>
          <w:rtl/>
          <w:lang w:eastAsia="he-IL"/>
        </w:rPr>
        <w:t xml:space="preserve">מכרז </w:t>
      </w:r>
      <w:r w:rsidR="006469A9">
        <w:rPr>
          <w:rFonts w:ascii="David" w:eastAsia="Tahoma" w:hAnsi="David" w:cs="David" w:hint="cs"/>
          <w:b/>
          <w:bCs/>
          <w:noProof/>
          <w:rtl/>
          <w:lang w:eastAsia="he-IL"/>
        </w:rPr>
        <w:t>07</w:t>
      </w:r>
      <w:r w:rsidR="001D4A22">
        <w:rPr>
          <w:rFonts w:ascii="David" w:eastAsia="Tahoma" w:hAnsi="David" w:cs="David" w:hint="cs"/>
          <w:b/>
          <w:bCs/>
          <w:noProof/>
          <w:rtl/>
          <w:lang w:eastAsia="he-IL"/>
        </w:rPr>
        <w:t>-2020</w:t>
      </w:r>
      <w:r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 </w:t>
      </w:r>
      <w:r w:rsidRPr="00521D4A">
        <w:rPr>
          <w:rFonts w:ascii="David" w:eastAsia="Tahoma" w:hAnsi="David" w:cs="David"/>
          <w:b/>
          <w:bCs/>
          <w:noProof/>
          <w:rtl/>
          <w:lang w:eastAsia="he-IL"/>
        </w:rPr>
        <w:t>ל</w:t>
      </w:r>
      <w:r w:rsidRPr="00521D4A"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שירותי אירוח, תפעול פיתוח ותחזוקה של התשתית הטכנולוגית המשמשת את מיזם "קמפוס </w:t>
      </w:r>
      <w:r w:rsidRPr="00521D4A">
        <w:rPr>
          <w:rFonts w:ascii="David" w:eastAsia="Tahoma" w:hAnsi="David" w:cs="David"/>
          <w:b/>
          <w:bCs/>
          <w:noProof/>
          <w:lang w:eastAsia="he-IL"/>
        </w:rPr>
        <w:t>iL</w:t>
      </w:r>
      <w:r w:rsidRPr="00521D4A">
        <w:rPr>
          <w:rFonts w:ascii="David" w:eastAsia="Tahoma" w:hAnsi="David" w:cs="David" w:hint="cs"/>
          <w:b/>
          <w:bCs/>
          <w:noProof/>
          <w:rtl/>
          <w:lang w:eastAsia="he-IL"/>
        </w:rPr>
        <w:t>" ללמידה דיגיטלית</w:t>
      </w:r>
      <w:r w:rsidRPr="00623F1B"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 </w:t>
      </w:r>
      <w:bookmarkEnd w:id="1"/>
      <w:bookmarkEnd w:id="2"/>
      <w:r w:rsidRPr="00623F1B">
        <w:rPr>
          <w:rFonts w:ascii="David" w:eastAsia="Tahoma" w:hAnsi="David" w:cs="David" w:hint="cs"/>
          <w:b/>
          <w:bCs/>
          <w:noProof/>
          <w:rtl/>
          <w:lang w:eastAsia="he-IL"/>
        </w:rPr>
        <w:t>(</w:t>
      </w:r>
      <w:r w:rsidRPr="00521D4A">
        <w:rPr>
          <w:rFonts w:ascii="David" w:eastAsia="Tahoma" w:hAnsi="David" w:cs="David" w:hint="cs"/>
          <w:b/>
          <w:bCs/>
          <w:noProof/>
          <w:rtl/>
          <w:lang w:eastAsia="he-IL"/>
        </w:rPr>
        <w:t>להלן</w:t>
      </w:r>
      <w:r w:rsidRPr="00623F1B">
        <w:rPr>
          <w:rFonts w:ascii="David" w:eastAsia="Tahoma" w:hAnsi="David" w:cs="David" w:hint="cs"/>
          <w:b/>
          <w:bCs/>
          <w:noProof/>
          <w:rtl/>
          <w:lang w:eastAsia="he-IL"/>
        </w:rPr>
        <w:t xml:space="preserve"> – "המכרז")</w:t>
      </w:r>
    </w:p>
    <w:p w14:paraId="4DF51363" w14:textId="77777777"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14:paraId="7FD514DA" w14:textId="190240B3" w:rsidR="004A128A" w:rsidRDefault="004A128A" w:rsidP="00345566">
      <w:pPr>
        <w:spacing w:line="360" w:lineRule="auto"/>
        <w:jc w:val="both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rtl/>
        </w:rPr>
        <w:t>החשב הכללי</w:t>
      </w:r>
      <w:r w:rsidRPr="00084849">
        <w:rPr>
          <w:rFonts w:ascii="David" w:hAnsi="David" w:cs="David"/>
          <w:rtl/>
        </w:rPr>
        <w:t xml:space="preserve"> במשרד האוצר</w:t>
      </w:r>
      <w:r>
        <w:rPr>
          <w:rFonts w:ascii="David" w:hAnsi="David" w:cs="David" w:hint="cs"/>
          <w:rtl/>
        </w:rPr>
        <w:t xml:space="preserve"> מודיע כי </w:t>
      </w:r>
      <w:r w:rsidR="00345566">
        <w:rPr>
          <w:rFonts w:ascii="David" w:hAnsi="David" w:cs="David" w:hint="cs"/>
          <w:rtl/>
        </w:rPr>
        <w:t>הרישום ל</w:t>
      </w:r>
      <w:r w:rsidR="001D4A22" w:rsidRPr="007F31A4">
        <w:rPr>
          <w:rFonts w:ascii="David" w:hAnsi="David" w:cs="David" w:hint="cs"/>
          <w:rtl/>
        </w:rPr>
        <w:t xml:space="preserve">כנס </w:t>
      </w:r>
      <w:r w:rsidR="00345566">
        <w:rPr>
          <w:rFonts w:ascii="David" w:hAnsi="David" w:cs="David" w:hint="cs"/>
          <w:rtl/>
        </w:rPr>
        <w:t>ה</w:t>
      </w:r>
      <w:r w:rsidR="001D4A22" w:rsidRPr="007F31A4">
        <w:rPr>
          <w:rFonts w:ascii="David" w:hAnsi="David" w:cs="David" w:hint="cs"/>
          <w:rtl/>
        </w:rPr>
        <w:t>מציעים</w:t>
      </w:r>
      <w:r w:rsidR="001D4A22">
        <w:rPr>
          <w:rFonts w:ascii="David" w:hAnsi="David" w:cs="David" w:hint="cs"/>
          <w:rtl/>
        </w:rPr>
        <w:t xml:space="preserve"> </w:t>
      </w:r>
      <w:r w:rsidR="00345566">
        <w:rPr>
          <w:rFonts w:ascii="David" w:hAnsi="David" w:cs="David" w:hint="cs"/>
          <w:rtl/>
        </w:rPr>
        <w:t>ה</w:t>
      </w:r>
      <w:r w:rsidR="001D4A22">
        <w:rPr>
          <w:rFonts w:ascii="David" w:hAnsi="David" w:cs="David" w:hint="cs"/>
          <w:rtl/>
        </w:rPr>
        <w:t>מקוון (</w:t>
      </w:r>
      <w:r w:rsidR="001D4A22">
        <w:rPr>
          <w:rFonts w:ascii="David" w:hAnsi="David" w:cs="David"/>
        </w:rPr>
        <w:t>Webinar</w:t>
      </w:r>
      <w:r w:rsidR="001D4A22">
        <w:rPr>
          <w:rFonts w:ascii="David" w:hAnsi="David" w:cs="David" w:hint="cs"/>
          <w:rtl/>
        </w:rPr>
        <w:t xml:space="preserve">) </w:t>
      </w:r>
      <w:r w:rsidR="00345566">
        <w:rPr>
          <w:rFonts w:ascii="David" w:hAnsi="David" w:cs="David" w:hint="cs"/>
          <w:b/>
          <w:bCs/>
          <w:rtl/>
        </w:rPr>
        <w:t>שיתקיים</w:t>
      </w:r>
      <w:r w:rsidR="001D4A22">
        <w:rPr>
          <w:rFonts w:ascii="David" w:hAnsi="David" w:cs="David" w:hint="cs"/>
          <w:rtl/>
        </w:rPr>
        <w:t xml:space="preserve"> </w:t>
      </w:r>
      <w:r w:rsidR="00345566">
        <w:rPr>
          <w:rFonts w:ascii="David" w:hAnsi="David" w:cs="David" w:hint="cs"/>
          <w:b/>
          <w:bCs/>
          <w:rtl/>
        </w:rPr>
        <w:t>ב</w:t>
      </w:r>
      <w:r w:rsidRPr="001D4A22">
        <w:rPr>
          <w:rFonts w:ascii="David" w:hAnsi="David" w:cs="David" w:hint="cs"/>
          <w:b/>
          <w:bCs/>
          <w:u w:val="single"/>
          <w:rtl/>
        </w:rPr>
        <w:t xml:space="preserve">יום </w:t>
      </w:r>
      <w:r w:rsidR="00345566">
        <w:rPr>
          <w:rFonts w:ascii="David" w:hAnsi="David" w:cs="David" w:hint="cs"/>
          <w:b/>
          <w:bCs/>
          <w:u w:val="single"/>
          <w:rtl/>
        </w:rPr>
        <w:t>רביעי</w:t>
      </w:r>
      <w:r w:rsidRPr="001D4A22">
        <w:rPr>
          <w:rFonts w:ascii="David" w:hAnsi="David" w:cs="David" w:hint="cs"/>
          <w:b/>
          <w:bCs/>
          <w:u w:val="single"/>
          <w:rtl/>
        </w:rPr>
        <w:t xml:space="preserve">, ה- </w:t>
      </w:r>
      <w:r w:rsidR="001D4A22">
        <w:rPr>
          <w:rFonts w:ascii="David" w:hAnsi="David" w:cs="David" w:hint="cs"/>
          <w:b/>
          <w:bCs/>
          <w:u w:val="single"/>
          <w:rtl/>
        </w:rPr>
        <w:t>9/9/2020</w:t>
      </w:r>
      <w:r w:rsidRPr="00160D37">
        <w:rPr>
          <w:rFonts w:ascii="David" w:hAnsi="David" w:cs="David" w:hint="cs"/>
          <w:rtl/>
        </w:rPr>
        <w:t xml:space="preserve"> בשעה </w:t>
      </w:r>
      <w:r>
        <w:rPr>
          <w:rFonts w:ascii="David" w:hAnsi="David" w:cs="David"/>
        </w:rPr>
        <w:t>13:00</w:t>
      </w:r>
      <w:r w:rsidR="00345566">
        <w:rPr>
          <w:rFonts w:ascii="David" w:hAnsi="David" w:cs="David" w:hint="cs"/>
          <w:rtl/>
        </w:rPr>
        <w:t>, הינו באמצעות הקישור:</w:t>
      </w:r>
    </w:p>
    <w:p w14:paraId="0678CDED" w14:textId="77777777" w:rsidR="00345566" w:rsidRDefault="00345566" w:rsidP="00345566">
      <w:pPr>
        <w:spacing w:line="360" w:lineRule="auto"/>
        <w:jc w:val="both"/>
        <w:rPr>
          <w:rFonts w:ascii="David" w:hAnsi="David" w:cs="David"/>
          <w:b/>
          <w:bCs/>
          <w:u w:val="single"/>
          <w:rtl/>
        </w:rPr>
      </w:pPr>
    </w:p>
    <w:p w14:paraId="0C41CC9B" w14:textId="77777777" w:rsidR="00345566" w:rsidRDefault="00704B66" w:rsidP="00345566">
      <w:pPr>
        <w:bidi w:val="0"/>
      </w:pPr>
      <w:hyperlink r:id="rId5" w:history="1">
        <w:r w:rsidR="00345566">
          <w:rPr>
            <w:rStyle w:val="Hyperlink"/>
          </w:rPr>
          <w:t>https://us02web.zoom.us/webinar/register/WN_LHrJ8Z9DR1ajav0Q9gG0vQ</w:t>
        </w:r>
      </w:hyperlink>
    </w:p>
    <w:p w14:paraId="5352FE65" w14:textId="77777777" w:rsidR="00345566" w:rsidRDefault="00345566">
      <w:pPr>
        <w:spacing w:line="360" w:lineRule="auto"/>
        <w:jc w:val="both"/>
        <w:rPr>
          <w:rFonts w:ascii="David" w:hAnsi="David" w:cs="David"/>
          <w:rtl/>
        </w:rPr>
      </w:pPr>
    </w:p>
    <w:p w14:paraId="5ED64EC1" w14:textId="7197F2C0" w:rsidR="007A6E8A" w:rsidRDefault="007A6E8A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מציעים שנרשמו באמצעות הקישור הקודם שפורסם, מתבקשים להירש</w:t>
      </w:r>
      <w:r>
        <w:rPr>
          <w:rFonts w:ascii="David" w:hAnsi="David" w:cs="David" w:hint="eastAsia"/>
          <w:rtl/>
        </w:rPr>
        <w:t>ם</w:t>
      </w:r>
      <w:r>
        <w:rPr>
          <w:rFonts w:ascii="David" w:hAnsi="David" w:cs="David" w:hint="cs"/>
          <w:rtl/>
        </w:rPr>
        <w:t xml:space="preserve"> שוב.</w:t>
      </w:r>
    </w:p>
    <w:p w14:paraId="5E98223F" w14:textId="77777777" w:rsidR="007A6E8A" w:rsidRDefault="007A6E8A">
      <w:pPr>
        <w:spacing w:line="360" w:lineRule="auto"/>
        <w:jc w:val="both"/>
        <w:rPr>
          <w:rFonts w:ascii="David" w:hAnsi="David" w:cs="David"/>
          <w:rtl/>
        </w:rPr>
      </w:pPr>
    </w:p>
    <w:p w14:paraId="6380A7BB" w14:textId="5068C14F" w:rsidR="00345566" w:rsidRDefault="00345566" w:rsidP="00345566">
      <w:pPr>
        <w:spacing w:line="360" w:lineRule="auto"/>
        <w:jc w:val="both"/>
        <w:rPr>
          <w:rFonts w:ascii="David" w:hAnsi="David" w:cs="David"/>
          <w:rtl/>
        </w:rPr>
      </w:pPr>
      <w:r w:rsidRPr="00345566">
        <w:rPr>
          <w:rFonts w:ascii="David" w:hAnsi="David" w:cs="David" w:hint="cs"/>
          <w:rtl/>
        </w:rPr>
        <w:t xml:space="preserve">לנרשמים יישלח קישור לכנס </w:t>
      </w:r>
      <w:r>
        <w:rPr>
          <w:rFonts w:ascii="David" w:hAnsi="David" w:cs="David" w:hint="cs"/>
          <w:rtl/>
        </w:rPr>
        <w:t xml:space="preserve">המקוון </w:t>
      </w:r>
      <w:r w:rsidRPr="00345566">
        <w:rPr>
          <w:rFonts w:ascii="David" w:hAnsi="David" w:cs="David" w:hint="cs"/>
          <w:rtl/>
        </w:rPr>
        <w:t>עצמו.</w:t>
      </w:r>
    </w:p>
    <w:p w14:paraId="3BC4B07B" w14:textId="77777777" w:rsidR="001D4A22" w:rsidRPr="001D4A22" w:rsidRDefault="001D4A22" w:rsidP="001D4A22">
      <w:pPr>
        <w:spacing w:line="360" w:lineRule="auto"/>
        <w:rPr>
          <w:rFonts w:ascii="David" w:hAnsi="David" w:cs="David"/>
          <w:rtl/>
        </w:rPr>
      </w:pPr>
    </w:p>
    <w:p w14:paraId="33B2754D" w14:textId="31FCCAF9" w:rsidR="001D4A22" w:rsidRDefault="001D4A22" w:rsidP="000B1D38">
      <w:pPr>
        <w:spacing w:line="360" w:lineRule="auto"/>
        <w:jc w:val="both"/>
        <w:rPr>
          <w:rFonts w:ascii="David" w:hAnsi="David" w:cs="David"/>
          <w:b/>
          <w:bCs/>
          <w:rtl/>
        </w:rPr>
      </w:pPr>
      <w:r w:rsidRPr="001D4A22">
        <w:rPr>
          <w:rFonts w:ascii="David" w:hAnsi="David" w:cs="David"/>
          <w:b/>
          <w:bCs/>
          <w:rtl/>
        </w:rPr>
        <w:t xml:space="preserve">ההשתתפות בכנס ורישום המשתתף ברשימת הנוכחים הינה </w:t>
      </w:r>
      <w:r w:rsidRPr="001D4A22">
        <w:rPr>
          <w:rFonts w:ascii="David" w:hAnsi="David" w:cs="David"/>
          <w:b/>
          <w:bCs/>
          <w:u w:val="single"/>
          <w:rtl/>
        </w:rPr>
        <w:t>חובה ומהווה תנאי סף להגשת הצעה במכרז</w:t>
      </w:r>
      <w:r w:rsidRPr="001D4A22">
        <w:rPr>
          <w:rFonts w:ascii="David" w:hAnsi="David" w:cs="David"/>
          <w:b/>
          <w:bCs/>
          <w:rtl/>
        </w:rPr>
        <w:t xml:space="preserve">. באחריות המציע לוודא </w:t>
      </w:r>
      <w:r w:rsidRPr="001D4A22">
        <w:rPr>
          <w:rFonts w:ascii="David" w:hAnsi="David" w:cs="David" w:hint="cs"/>
          <w:b/>
          <w:bCs/>
          <w:rtl/>
        </w:rPr>
        <w:t xml:space="preserve">את </w:t>
      </w:r>
      <w:r w:rsidRPr="001D4A22">
        <w:rPr>
          <w:rFonts w:ascii="David" w:hAnsi="David" w:cs="David"/>
          <w:b/>
          <w:bCs/>
          <w:rtl/>
        </w:rPr>
        <w:t>רישומו ברשימת המשתתפים בכנס</w:t>
      </w:r>
      <w:r w:rsidRPr="001D4A22">
        <w:rPr>
          <w:rFonts w:ascii="David" w:hAnsi="David" w:cs="David" w:hint="cs"/>
          <w:b/>
          <w:bCs/>
          <w:rtl/>
        </w:rPr>
        <w:t xml:space="preserve"> באמצעות קבלת אישור השתתפות מנציג ועדת המכרזים. </w:t>
      </w:r>
    </w:p>
    <w:p w14:paraId="0D91FE19" w14:textId="77777777" w:rsidR="001D4A22" w:rsidRPr="001D4A22" w:rsidRDefault="001D4A22" w:rsidP="000B1D38">
      <w:pPr>
        <w:spacing w:line="360" w:lineRule="auto"/>
        <w:jc w:val="both"/>
        <w:rPr>
          <w:rFonts w:ascii="David" w:hAnsi="David" w:cs="David"/>
          <w:b/>
          <w:bCs/>
          <w:rtl/>
        </w:rPr>
      </w:pPr>
    </w:p>
    <w:p w14:paraId="38BB200B" w14:textId="6E6FCB1E" w:rsidR="000B1D38" w:rsidRDefault="004A128A" w:rsidP="001D4A22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כל העדכונים אודות המכרז לרבות המענה לשאלות ההבהרה, עדכונים בחוברת המכרז </w:t>
      </w:r>
      <w:r w:rsidR="000B1D38">
        <w:rPr>
          <w:rFonts w:ascii="David" w:hAnsi="David" w:cs="David" w:hint="cs"/>
          <w:rtl/>
        </w:rPr>
        <w:t>והנחיות</w:t>
      </w:r>
      <w:r>
        <w:rPr>
          <w:rFonts w:ascii="David" w:hAnsi="David" w:cs="David" w:hint="cs"/>
          <w:rtl/>
        </w:rPr>
        <w:t xml:space="preserve"> הגשת המענה למכרז בצורה ממוכנת, יפורסמו</w:t>
      </w:r>
      <w:r w:rsidR="000B1D38">
        <w:rPr>
          <w:rFonts w:ascii="David" w:hAnsi="David" w:cs="David" w:hint="cs"/>
          <w:rtl/>
        </w:rPr>
        <w:t>, מספר ימים לפני מועד ההגשה,</w:t>
      </w:r>
      <w:r>
        <w:rPr>
          <w:rFonts w:ascii="David" w:hAnsi="David" w:cs="David" w:hint="cs"/>
          <w:rtl/>
        </w:rPr>
        <w:t xml:space="preserve"> בעמוד המכרז באתר מנהל הרכש ב</w:t>
      </w:r>
      <w:r w:rsidRPr="00692B60">
        <w:rPr>
          <w:rFonts w:ascii="David" w:hAnsi="David" w:cs="David" w:hint="cs"/>
          <w:rtl/>
        </w:rPr>
        <w:t xml:space="preserve">כתובת </w:t>
      </w:r>
      <w:hyperlink r:id="rId6" w:history="1">
        <w:r w:rsidRPr="005313A6">
          <w:rPr>
            <w:rStyle w:val="Hyperlink"/>
            <w:rFonts w:ascii="David" w:hAnsi="David" w:cs="David"/>
          </w:rPr>
          <w:t>www.mr.gov.il</w:t>
        </w:r>
      </w:hyperlink>
      <w:r>
        <w:rPr>
          <w:rFonts w:ascii="David" w:hAnsi="David" w:cs="David" w:hint="cs"/>
          <w:rtl/>
        </w:rPr>
        <w:t xml:space="preserve"> </w:t>
      </w:r>
      <w:r w:rsidRPr="00692B60">
        <w:rPr>
          <w:rFonts w:ascii="David" w:hAnsi="David" w:cs="David"/>
          <w:rtl/>
        </w:rPr>
        <w:t xml:space="preserve">תחת הכותרת מכרזי מנהל הרכש – מכרז </w:t>
      </w:r>
      <w:r w:rsidR="001D4A22">
        <w:rPr>
          <w:rFonts w:ascii="David" w:hAnsi="David" w:cs="David" w:hint="cs"/>
          <w:rtl/>
        </w:rPr>
        <w:t>07</w:t>
      </w:r>
      <w:r>
        <w:rPr>
          <w:rFonts w:ascii="David" w:hAnsi="David" w:cs="David" w:hint="cs"/>
          <w:rtl/>
        </w:rPr>
        <w:t>-</w:t>
      </w:r>
      <w:r w:rsidR="001D4A22">
        <w:rPr>
          <w:rFonts w:ascii="David" w:hAnsi="David" w:cs="David" w:hint="cs"/>
          <w:rtl/>
        </w:rPr>
        <w:t>2020</w:t>
      </w:r>
      <w:r>
        <w:rPr>
          <w:rFonts w:ascii="David" w:hAnsi="David" w:cs="David" w:hint="cs"/>
          <w:rtl/>
        </w:rPr>
        <w:t xml:space="preserve"> </w:t>
      </w:r>
      <w:r w:rsidRPr="00084849">
        <w:rPr>
          <w:rFonts w:ascii="David" w:hAnsi="David" w:cs="David"/>
          <w:rtl/>
        </w:rPr>
        <w:t xml:space="preserve">לאספקת שירותי </w:t>
      </w:r>
      <w:r>
        <w:rPr>
          <w:rFonts w:ascii="David" w:hAnsi="David" w:cs="David" w:hint="cs"/>
          <w:rtl/>
        </w:rPr>
        <w:t xml:space="preserve">אירוח, תפעול, פיתוח ותחזוקה </w:t>
      </w:r>
      <w:r w:rsidRPr="00247545">
        <w:rPr>
          <w:rFonts w:ascii="David" w:hAnsi="David" w:cs="David" w:hint="cs"/>
          <w:rtl/>
        </w:rPr>
        <w:t>של התשתית הטכנולוגית המשמשת את מיזם</w:t>
      </w:r>
      <w:r w:rsidRPr="00247545">
        <w:rPr>
          <w:rFonts w:ascii="David" w:eastAsia="Tahoma" w:hAnsi="David" w:cs="David" w:hint="cs"/>
          <w:noProof/>
          <w:rtl/>
          <w:lang w:eastAsia="he-IL"/>
        </w:rPr>
        <w:t xml:space="preserve"> "קמפוס </w:t>
      </w:r>
      <w:r w:rsidRPr="00247545">
        <w:rPr>
          <w:rFonts w:ascii="David" w:eastAsia="Tahoma" w:hAnsi="David" w:cs="David"/>
          <w:noProof/>
          <w:lang w:eastAsia="he-IL"/>
        </w:rPr>
        <w:t>iL</w:t>
      </w:r>
      <w:r w:rsidRPr="00247545">
        <w:rPr>
          <w:rFonts w:ascii="David" w:eastAsia="Tahoma" w:hAnsi="David" w:cs="David" w:hint="cs"/>
          <w:noProof/>
          <w:rtl/>
          <w:lang w:eastAsia="he-IL"/>
        </w:rPr>
        <w:t>" ללמידה דיגיטלית</w:t>
      </w:r>
      <w:r>
        <w:rPr>
          <w:rFonts w:ascii="David" w:hAnsi="David" w:cs="David" w:hint="cs"/>
          <w:rtl/>
        </w:rPr>
        <w:t xml:space="preserve"> (</w:t>
      </w:r>
      <w:r w:rsidRPr="00A7089D">
        <w:rPr>
          <w:rFonts w:ascii="David" w:hAnsi="David" w:cs="David" w:hint="cs"/>
          <w:b/>
          <w:bCs/>
          <w:rtl/>
        </w:rPr>
        <w:t>"עמוד המכרז"</w:t>
      </w:r>
      <w:r w:rsidR="00555AB2">
        <w:rPr>
          <w:rFonts w:ascii="David" w:hAnsi="David" w:cs="David" w:hint="cs"/>
          <w:rtl/>
        </w:rPr>
        <w:t>)</w:t>
      </w:r>
      <w:r w:rsidR="00B32D46">
        <w:rPr>
          <w:rFonts w:ascii="David" w:hAnsi="David" w:cs="David" w:hint="cs"/>
          <w:rtl/>
        </w:rPr>
        <w:t>.</w:t>
      </w:r>
      <w:r w:rsidR="000B1D38">
        <w:rPr>
          <w:rFonts w:ascii="David" w:hAnsi="David" w:cs="David" w:hint="cs"/>
          <w:rtl/>
        </w:rPr>
        <w:t xml:space="preserve"> </w:t>
      </w:r>
    </w:p>
    <w:p w14:paraId="2976ECF5" w14:textId="739BA27D" w:rsidR="00B32D46" w:rsidRPr="004F3FE1" w:rsidRDefault="000B1D38" w:rsidP="000B1D38">
      <w:pPr>
        <w:spacing w:line="360" w:lineRule="auto"/>
        <w:jc w:val="both"/>
        <w:rPr>
          <w:rFonts w:ascii="David" w:hAnsi="David" w:cs="David"/>
          <w:b/>
          <w:bCs/>
          <w:rtl/>
        </w:rPr>
      </w:pPr>
      <w:r w:rsidRPr="004F3FE1">
        <w:rPr>
          <w:rFonts w:ascii="David" w:hAnsi="David" w:cs="David" w:hint="cs"/>
          <w:b/>
          <w:bCs/>
          <w:rtl/>
        </w:rPr>
        <w:t>קישור להגשת המענה למכרז יפורסם מספר ימים לפני המועד האחרון להגשת ההצעות - יש לעקוב אחר הפרסומים והעדכונים באתר.</w:t>
      </w:r>
    </w:p>
    <w:p w14:paraId="5D2C28F1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022B7F65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59C2F100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26A46665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p w14:paraId="0BF8EF8F" w14:textId="77777777" w:rsidR="00160D37" w:rsidRDefault="00160D37" w:rsidP="00084849">
      <w:pPr>
        <w:jc w:val="both"/>
        <w:rPr>
          <w:rFonts w:ascii="David" w:hAnsi="David" w:cs="David"/>
          <w:rtl/>
        </w:rPr>
      </w:pPr>
    </w:p>
    <w:sectPr w:rsidR="00160D37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4D2"/>
    <w:rsid w:val="000660B8"/>
    <w:rsid w:val="00084849"/>
    <w:rsid w:val="00086D51"/>
    <w:rsid w:val="000A6C4A"/>
    <w:rsid w:val="000B1D38"/>
    <w:rsid w:val="00127074"/>
    <w:rsid w:val="001355CC"/>
    <w:rsid w:val="00146B9A"/>
    <w:rsid w:val="00160D37"/>
    <w:rsid w:val="001D4A22"/>
    <w:rsid w:val="00294039"/>
    <w:rsid w:val="002A12C3"/>
    <w:rsid w:val="002A75D0"/>
    <w:rsid w:val="00345566"/>
    <w:rsid w:val="00367837"/>
    <w:rsid w:val="00417947"/>
    <w:rsid w:val="0042468D"/>
    <w:rsid w:val="00456121"/>
    <w:rsid w:val="004A0455"/>
    <w:rsid w:val="004A128A"/>
    <w:rsid w:val="004F3FE1"/>
    <w:rsid w:val="00501E31"/>
    <w:rsid w:val="00555AB2"/>
    <w:rsid w:val="005779D9"/>
    <w:rsid w:val="005E17B5"/>
    <w:rsid w:val="005F5A0D"/>
    <w:rsid w:val="006401E1"/>
    <w:rsid w:val="006469A9"/>
    <w:rsid w:val="00671473"/>
    <w:rsid w:val="00687393"/>
    <w:rsid w:val="006B0FFD"/>
    <w:rsid w:val="00704B66"/>
    <w:rsid w:val="0079700D"/>
    <w:rsid w:val="007A6E8A"/>
    <w:rsid w:val="007B0134"/>
    <w:rsid w:val="00816094"/>
    <w:rsid w:val="00880BE2"/>
    <w:rsid w:val="008C48C8"/>
    <w:rsid w:val="008D04B8"/>
    <w:rsid w:val="008D2167"/>
    <w:rsid w:val="008F74D2"/>
    <w:rsid w:val="00923920"/>
    <w:rsid w:val="009634B4"/>
    <w:rsid w:val="00963A01"/>
    <w:rsid w:val="00991DF4"/>
    <w:rsid w:val="009B2177"/>
    <w:rsid w:val="00A7089D"/>
    <w:rsid w:val="00AB1563"/>
    <w:rsid w:val="00B32D46"/>
    <w:rsid w:val="00B54B47"/>
    <w:rsid w:val="00B55924"/>
    <w:rsid w:val="00C203D1"/>
    <w:rsid w:val="00C33CD1"/>
    <w:rsid w:val="00CA69FB"/>
    <w:rsid w:val="00D31307"/>
    <w:rsid w:val="00D56BD0"/>
    <w:rsid w:val="00D621AE"/>
    <w:rsid w:val="00D86CC3"/>
    <w:rsid w:val="00DB2C58"/>
    <w:rsid w:val="00E16DBA"/>
    <w:rsid w:val="00E64CB7"/>
    <w:rsid w:val="00EA1C2E"/>
    <w:rsid w:val="00EB22FD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7854A4"/>
  <w15:docId w15:val="{BCED790C-CEC6-4D38-A50E-BEABDEC3AC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F74D2"/>
    <w:pPr>
      <w:ind w:left="720"/>
    </w:pPr>
  </w:style>
  <w:style w:type="paragraph" w:customStyle="1" w:styleId="a5">
    <w:name w:val="כותרת נספח"/>
    <w:basedOn w:val="a"/>
    <w:next w:val="a"/>
    <w:link w:val="a6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6">
    <w:name w:val="כותרת נספח תו"/>
    <w:link w:val="a5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4">
    <w:name w:val="פיסקת רשימה תו"/>
    <w:link w:val="a3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E17B5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6469A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69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5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https://us02web.zoom.us/webinar/register/WN_LHrJ8Z9DR1ajav0Q9gG0vQ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209</Words>
  <Characters>1048</Characters>
  <Application>Microsoft Office Word</Application>
  <DocSecurity>4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סתיו אליעזר</cp:lastModifiedBy>
  <cp:revision>2</cp:revision>
  <cp:lastPrinted>2017-04-26T10:03:00Z</cp:lastPrinted>
  <dcterms:created xsi:type="dcterms:W3CDTF">2020-09-08T06:50:00Z</dcterms:created>
  <dcterms:modified xsi:type="dcterms:W3CDTF">2020-09-08T06:50:00Z</dcterms:modified>
</cp:coreProperties>
</file>